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B6B9" w14:textId="2CB5FBE5" w:rsidR="00274DB2" w:rsidRPr="00274DB2" w:rsidRDefault="00274DB2" w:rsidP="00B659E1">
      <w:pPr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zh-CN"/>
        </w:rPr>
      </w:pPr>
      <w:r w:rsidRPr="00274DB2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336977B" wp14:editId="34A44383">
            <wp:simplePos x="0" y="0"/>
            <wp:positionH relativeFrom="column">
              <wp:posOffset>8155305</wp:posOffset>
            </wp:positionH>
            <wp:positionV relativeFrom="paragraph">
              <wp:posOffset>31115</wp:posOffset>
            </wp:positionV>
            <wp:extent cx="646430" cy="9296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Logo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2FBB" w14:textId="5C8D5289" w:rsidR="00274DB2" w:rsidRPr="00274DB2" w:rsidRDefault="00336987" w:rsidP="00B659E1">
      <w:pPr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27AE357" wp14:editId="185F8B2C">
            <wp:simplePos x="0" y="0"/>
            <wp:positionH relativeFrom="column">
              <wp:posOffset>-57150</wp:posOffset>
            </wp:positionH>
            <wp:positionV relativeFrom="paragraph">
              <wp:posOffset>128905</wp:posOffset>
            </wp:positionV>
            <wp:extent cx="1657350" cy="53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umb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BA81" w14:textId="659F6D12" w:rsidR="00CC1701" w:rsidRPr="00C57F77" w:rsidRDefault="00CD4B06" w:rsidP="00274DB2">
      <w:pPr>
        <w:ind w:left="993"/>
        <w:jc w:val="center"/>
        <w:rPr>
          <w:rFonts w:ascii="Arial" w:hAnsi="Arial" w:cs="Arial"/>
          <w:b/>
          <w:sz w:val="30"/>
          <w:szCs w:val="30"/>
        </w:rPr>
      </w:pPr>
      <w:r w:rsidRPr="00C57F77">
        <w:rPr>
          <w:rFonts w:ascii="Arial" w:hAnsi="Arial" w:cs="Arial"/>
          <w:b/>
          <w:noProof/>
          <w:color w:val="000000"/>
          <w:sz w:val="30"/>
          <w:szCs w:val="30"/>
          <w:lang w:eastAsia="zh-CN"/>
        </w:rPr>
        <w:t>Health and Life Sciences</w:t>
      </w:r>
      <w:r w:rsidR="00B659E1" w:rsidRPr="00C57F77">
        <w:rPr>
          <w:rFonts w:ascii="Arial" w:hAnsi="Arial" w:cs="Arial"/>
          <w:b/>
          <w:sz w:val="30"/>
          <w:szCs w:val="30"/>
        </w:rPr>
        <w:t xml:space="preserve"> PGR Conference P</w:t>
      </w:r>
      <w:r w:rsidR="00007F9B" w:rsidRPr="00C57F77">
        <w:rPr>
          <w:rFonts w:ascii="Arial" w:hAnsi="Arial" w:cs="Arial"/>
          <w:b/>
          <w:sz w:val="30"/>
          <w:szCs w:val="30"/>
        </w:rPr>
        <w:t>rogramme</w:t>
      </w:r>
    </w:p>
    <w:p w14:paraId="10483E15" w14:textId="07B501D8" w:rsidR="00336987" w:rsidRPr="00C57F77" w:rsidRDefault="00657AA0" w:rsidP="00274DB2">
      <w:pPr>
        <w:ind w:left="993"/>
        <w:jc w:val="center"/>
        <w:rPr>
          <w:rFonts w:ascii="Arial" w:hAnsi="Arial" w:cs="Arial"/>
          <w:b/>
          <w:noProof/>
          <w:color w:val="000000"/>
          <w:sz w:val="26"/>
          <w:szCs w:val="26"/>
          <w:lang w:eastAsia="zh-CN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zh-CN"/>
        </w:rPr>
        <w:t>Lipman Building, City</w:t>
      </w:r>
      <w:r w:rsidR="00336987" w:rsidRPr="00C57F77">
        <w:rPr>
          <w:rFonts w:ascii="Arial" w:hAnsi="Arial" w:cs="Arial"/>
          <w:b/>
          <w:noProof/>
          <w:color w:val="000000"/>
          <w:sz w:val="26"/>
          <w:szCs w:val="26"/>
          <w:lang w:eastAsia="zh-CN"/>
        </w:rPr>
        <w:t xml:space="preserve"> Campus</w:t>
      </w:r>
    </w:p>
    <w:p w14:paraId="468C79A4" w14:textId="67412C01" w:rsidR="00C57F77" w:rsidRPr="00C57F77" w:rsidRDefault="00C57F77" w:rsidP="00274DB2">
      <w:pPr>
        <w:ind w:left="993"/>
        <w:jc w:val="center"/>
        <w:rPr>
          <w:rFonts w:ascii="Arial" w:hAnsi="Arial" w:cs="Arial"/>
          <w:b/>
          <w:sz w:val="26"/>
          <w:szCs w:val="26"/>
        </w:rPr>
      </w:pPr>
      <w:r w:rsidRPr="00C57F77">
        <w:rPr>
          <w:rFonts w:ascii="Arial" w:hAnsi="Arial" w:cs="Arial"/>
          <w:b/>
          <w:noProof/>
          <w:color w:val="000000"/>
          <w:sz w:val="26"/>
          <w:szCs w:val="26"/>
          <w:lang w:eastAsia="zh-CN"/>
        </w:rPr>
        <w:t>Friday 29</w:t>
      </w:r>
      <w:r w:rsidRPr="00C57F77">
        <w:rPr>
          <w:rFonts w:ascii="Arial" w:hAnsi="Arial" w:cs="Arial"/>
          <w:b/>
          <w:noProof/>
          <w:color w:val="000000"/>
          <w:sz w:val="26"/>
          <w:szCs w:val="26"/>
          <w:vertAlign w:val="superscript"/>
          <w:lang w:eastAsia="zh-CN"/>
        </w:rPr>
        <w:t>th</w:t>
      </w:r>
      <w:r w:rsidRPr="00C57F77">
        <w:rPr>
          <w:rFonts w:ascii="Arial" w:hAnsi="Arial" w:cs="Arial"/>
          <w:b/>
          <w:noProof/>
          <w:color w:val="000000"/>
          <w:sz w:val="26"/>
          <w:szCs w:val="26"/>
          <w:lang w:eastAsia="zh-CN"/>
        </w:rPr>
        <w:t xml:space="preserve"> June 2018</w:t>
      </w:r>
    </w:p>
    <w:p w14:paraId="1297B0DC" w14:textId="77777777" w:rsidR="00274DB2" w:rsidRPr="00274DB2" w:rsidRDefault="00274DB2">
      <w:pPr>
        <w:rPr>
          <w:rFonts w:ascii="Arial" w:hAnsi="Arial" w:cs="Arial"/>
          <w:sz w:val="14"/>
          <w:szCs w:val="16"/>
        </w:rPr>
      </w:pPr>
    </w:p>
    <w:p w14:paraId="666CDCA2" w14:textId="77777777" w:rsidR="00274DB2" w:rsidRPr="00274DB2" w:rsidRDefault="00274DB2">
      <w:pPr>
        <w:rPr>
          <w:rFonts w:ascii="Arial" w:hAnsi="Arial" w:cs="Arial"/>
          <w:sz w:val="14"/>
          <w:szCs w:val="16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430"/>
        <w:gridCol w:w="2877"/>
        <w:gridCol w:w="2935"/>
        <w:gridCol w:w="3373"/>
      </w:tblGrid>
      <w:tr w:rsidR="00087F86" w:rsidRPr="008451F4" w14:paraId="6A572DFF" w14:textId="77777777" w:rsidTr="002217C3">
        <w:trPr>
          <w:trHeight w:val="393"/>
        </w:trPr>
        <w:tc>
          <w:tcPr>
            <w:tcW w:w="1668" w:type="dxa"/>
            <w:vAlign w:val="center"/>
          </w:tcPr>
          <w:p w14:paraId="4A872CF2" w14:textId="409A723A" w:rsidR="00087F86" w:rsidRPr="00CD4B06" w:rsidRDefault="00087F86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9.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30</w:t>
            </w:r>
            <w:r w:rsidR="00A46CFE"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9.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</w:p>
        </w:tc>
        <w:tc>
          <w:tcPr>
            <w:tcW w:w="12615" w:type="dxa"/>
            <w:gridSpan w:val="4"/>
            <w:vAlign w:val="center"/>
          </w:tcPr>
          <w:p w14:paraId="3ED41C87" w14:textId="17E5CE9C" w:rsidR="00087F86" w:rsidRPr="00CD4B06" w:rsidRDefault="00872ADA" w:rsidP="00657AA0">
            <w:pPr>
              <w:jc w:val="center"/>
              <w:rPr>
                <w:rFonts w:ascii="Calibri Light" w:hAnsi="Calibri Light" w:cs="Arial"/>
                <w:sz w:val="22"/>
                <w:szCs w:val="22"/>
                <w:highlight w:val="yellow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>Registration</w:t>
            </w:r>
            <w:r w:rsidR="005943DE" w:rsidRPr="00CD4B06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proofErr w:type="spellStart"/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Lipman</w:t>
            </w:r>
            <w:proofErr w:type="spellEnd"/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 xml:space="preserve"> Building Foyer</w:t>
            </w:r>
          </w:p>
        </w:tc>
      </w:tr>
      <w:tr w:rsidR="007A7777" w:rsidRPr="008451F4" w14:paraId="6A841FD6" w14:textId="77777777" w:rsidTr="002217C3">
        <w:trPr>
          <w:trHeight w:val="413"/>
        </w:trPr>
        <w:tc>
          <w:tcPr>
            <w:tcW w:w="1668" w:type="dxa"/>
            <w:vAlign w:val="center"/>
          </w:tcPr>
          <w:p w14:paraId="0F63EFDB" w14:textId="6B4D1619" w:rsidR="007A7777" w:rsidRPr="00CD4B06" w:rsidRDefault="007A7777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9.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  <w:r w:rsidR="00A46CFE"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10</w:t>
            </w:r>
            <w:r w:rsidR="00A46CFE" w:rsidRPr="00CD4B06">
              <w:rPr>
                <w:rFonts w:ascii="Calibri Light" w:hAnsi="Calibri Light" w:cs="Arial"/>
                <w:b/>
                <w:sz w:val="22"/>
                <w:szCs w:val="22"/>
              </w:rPr>
              <w:t>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00</w:t>
            </w:r>
          </w:p>
        </w:tc>
        <w:tc>
          <w:tcPr>
            <w:tcW w:w="12615" w:type="dxa"/>
            <w:gridSpan w:val="4"/>
            <w:vAlign w:val="center"/>
          </w:tcPr>
          <w:p w14:paraId="07F559D6" w14:textId="474C8FB1" w:rsidR="007A7777" w:rsidRPr="00CD4B06" w:rsidRDefault="007A7777" w:rsidP="00657AA0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 xml:space="preserve">Welcome: </w:t>
            </w:r>
            <w:r w:rsidR="00684943">
              <w:rPr>
                <w:rFonts w:ascii="Calibri Light" w:hAnsi="Calibri Light" w:cs="Arial"/>
                <w:sz w:val="22"/>
                <w:szCs w:val="22"/>
              </w:rPr>
              <w:t xml:space="preserve">Professor </w:t>
            </w:r>
            <w:r w:rsidR="00EF1AA1" w:rsidRPr="00CD4B06">
              <w:rPr>
                <w:rFonts w:ascii="Calibri Light" w:hAnsi="Calibri Light" w:cs="Arial"/>
                <w:sz w:val="22"/>
                <w:szCs w:val="22"/>
                <w:lang w:val="en-US"/>
              </w:rPr>
              <w:t>Catherine Exley</w:t>
            </w:r>
            <w:r w:rsidR="00EF1AA1" w:rsidRPr="00CD4B06">
              <w:rPr>
                <w:rFonts w:ascii="Calibri Light" w:hAnsi="Calibri Light" w:cs="Arial"/>
                <w:i/>
                <w:sz w:val="22"/>
                <w:szCs w:val="22"/>
                <w:lang w:val="en-US"/>
              </w:rPr>
              <w:t xml:space="preserve"> </w:t>
            </w:r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LIP0026</w:t>
            </w:r>
          </w:p>
        </w:tc>
      </w:tr>
      <w:tr w:rsidR="007A7777" w:rsidRPr="008451F4" w14:paraId="52C0FDE7" w14:textId="77777777" w:rsidTr="002217C3">
        <w:trPr>
          <w:trHeight w:val="419"/>
        </w:trPr>
        <w:tc>
          <w:tcPr>
            <w:tcW w:w="1668" w:type="dxa"/>
            <w:vAlign w:val="center"/>
          </w:tcPr>
          <w:p w14:paraId="69C63E50" w14:textId="58D77672" w:rsidR="007A7777" w:rsidRPr="00CD4B06" w:rsidRDefault="00C57F77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10</w:t>
            </w:r>
            <w:r w:rsidR="007A7777" w:rsidRPr="00CD4B06">
              <w:rPr>
                <w:rFonts w:ascii="Calibri Light" w:hAnsi="Calibri Light" w:cs="Arial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00</w:t>
            </w:r>
            <w:r w:rsidR="00A46CFE"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10.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</w:p>
        </w:tc>
        <w:tc>
          <w:tcPr>
            <w:tcW w:w="12615" w:type="dxa"/>
            <w:gridSpan w:val="4"/>
            <w:vAlign w:val="center"/>
          </w:tcPr>
          <w:p w14:paraId="755180A4" w14:textId="65F83C5C" w:rsidR="0026226F" w:rsidRPr="00CD4B06" w:rsidRDefault="0026226F" w:rsidP="0068494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>Keynote address</w:t>
            </w:r>
            <w:r w:rsidR="00EF1AA1" w:rsidRPr="00CD4B06">
              <w:rPr>
                <w:rFonts w:ascii="Calibri Light" w:hAnsi="Calibri Light" w:cs="Arial"/>
                <w:sz w:val="22"/>
                <w:szCs w:val="22"/>
              </w:rPr>
              <w:t xml:space="preserve">: </w:t>
            </w:r>
            <w:r w:rsidR="00684943">
              <w:rPr>
                <w:rFonts w:ascii="Calibri Light" w:hAnsi="Calibri Light" w:cs="Arial"/>
                <w:sz w:val="22"/>
                <w:szCs w:val="22"/>
              </w:rPr>
              <w:t>Professor Nick Caplan</w:t>
            </w:r>
            <w:r w:rsidR="00087F86" w:rsidRPr="00CD4B06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LIP0026</w:t>
            </w:r>
          </w:p>
        </w:tc>
      </w:tr>
      <w:tr w:rsidR="00FD4DF2" w:rsidRPr="008451F4" w14:paraId="4993FEED" w14:textId="77777777" w:rsidTr="00CD4B06">
        <w:tc>
          <w:tcPr>
            <w:tcW w:w="1668" w:type="dxa"/>
            <w:vMerge w:val="restart"/>
          </w:tcPr>
          <w:p w14:paraId="78CC01F9" w14:textId="0FC064CF" w:rsidR="00A2228B" w:rsidRPr="00CD4B06" w:rsidRDefault="00FD4DF2" w:rsidP="00A2228B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10.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11.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30</w:t>
            </w:r>
          </w:p>
        </w:tc>
        <w:tc>
          <w:tcPr>
            <w:tcW w:w="12615" w:type="dxa"/>
            <w:gridSpan w:val="4"/>
            <w:shd w:val="clear" w:color="auto" w:fill="CCCCFF"/>
          </w:tcPr>
          <w:p w14:paraId="6EFF364D" w14:textId="71DBC220" w:rsidR="00FD4DF2" w:rsidRPr="00CD4B06" w:rsidRDefault="00FD4DF2" w:rsidP="00CD4B0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Symposium 1</w:t>
            </w:r>
          </w:p>
        </w:tc>
      </w:tr>
      <w:tr w:rsidR="005129D5" w:rsidRPr="008451F4" w14:paraId="3DBF6C0F" w14:textId="77777777" w:rsidTr="003A5AD1">
        <w:tc>
          <w:tcPr>
            <w:tcW w:w="1668" w:type="dxa"/>
            <w:vMerge/>
          </w:tcPr>
          <w:p w14:paraId="5717A71A" w14:textId="77777777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shd w:val="clear" w:color="auto" w:fill="89E0FF"/>
          </w:tcPr>
          <w:p w14:paraId="2FCEFCF6" w14:textId="3822EE61" w:rsidR="005129D5" w:rsidRDefault="005129D5" w:rsidP="00CD4B0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LIP231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Education</w:t>
            </w:r>
          </w:p>
          <w:p w14:paraId="41727B4B" w14:textId="587E69F9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Helen Driver</w:t>
            </w:r>
          </w:p>
        </w:tc>
        <w:tc>
          <w:tcPr>
            <w:tcW w:w="6308" w:type="dxa"/>
            <w:gridSpan w:val="2"/>
            <w:shd w:val="clear" w:color="auto" w:fill="FFB7CF"/>
          </w:tcPr>
          <w:p w14:paraId="252367AA" w14:textId="10C8803D" w:rsidR="005129D5" w:rsidRDefault="005129D5" w:rsidP="0033698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LIP208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Physical Activity</w:t>
            </w:r>
          </w:p>
          <w:p w14:paraId="7348750D" w14:textId="2186B9A4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 xml:space="preserve">Peter </w:t>
            </w:r>
            <w:proofErr w:type="spellStart"/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Kruithof</w:t>
            </w:r>
            <w:proofErr w:type="spellEnd"/>
          </w:p>
        </w:tc>
      </w:tr>
      <w:tr w:rsidR="005129D5" w:rsidRPr="008451F4" w14:paraId="14F62269" w14:textId="77777777" w:rsidTr="00A2228B">
        <w:trPr>
          <w:trHeight w:val="712"/>
        </w:trPr>
        <w:tc>
          <w:tcPr>
            <w:tcW w:w="1668" w:type="dxa"/>
            <w:vMerge/>
          </w:tcPr>
          <w:p w14:paraId="6FC1956F" w14:textId="30AE08AA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708EABD9" w14:textId="03C1EE16" w:rsidR="005129D5" w:rsidRPr="000063A1" w:rsidRDefault="003A5AD1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Adam Nichol</w:t>
            </w:r>
            <w:r w:rsidR="00A2228B" w:rsidRPr="000063A1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A2228B" w:rsidRPr="000063A1">
              <w:rPr>
                <w:rFonts w:ascii="Calibri Light" w:hAnsi="Calibri Light" w:cs="Arial"/>
                <w:sz w:val="22"/>
                <w:szCs w:val="22"/>
              </w:rPr>
              <w:t xml:space="preserve"> Conceptualising relationships between coaching practice and athlete outcomes: Have we reached a crisis point?</w:t>
            </w:r>
          </w:p>
        </w:tc>
        <w:tc>
          <w:tcPr>
            <w:tcW w:w="6308" w:type="dxa"/>
            <w:gridSpan w:val="2"/>
            <w:vAlign w:val="center"/>
          </w:tcPr>
          <w:p w14:paraId="6A13CEEC" w14:textId="79ED02B3" w:rsidR="005129D5" w:rsidRPr="000063A1" w:rsidRDefault="003A5AD1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John Fitzpatrick</w:t>
            </w:r>
            <w:r w:rsidR="00E37073" w:rsidRPr="000063A1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E37073" w:rsidRPr="000063A1">
              <w:rPr>
                <w:rFonts w:ascii="Calibri Light" w:hAnsi="Calibri Light" w:cs="Arial"/>
                <w:sz w:val="22"/>
                <w:szCs w:val="22"/>
              </w:rPr>
              <w:t xml:space="preserve"> Dose-response relationship between training load and changes in aerobic fitness in elite youth soccer players</w:t>
            </w:r>
          </w:p>
        </w:tc>
      </w:tr>
      <w:tr w:rsidR="005129D5" w:rsidRPr="00CD4B06" w14:paraId="19751F7D" w14:textId="77777777" w:rsidTr="00A2228B">
        <w:trPr>
          <w:trHeight w:val="707"/>
        </w:trPr>
        <w:tc>
          <w:tcPr>
            <w:tcW w:w="1668" w:type="dxa"/>
            <w:vMerge/>
          </w:tcPr>
          <w:p w14:paraId="0F7474D2" w14:textId="1C20A11C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01B25012" w14:textId="1B8E8FC0" w:rsidR="005129D5" w:rsidRPr="000063A1" w:rsidRDefault="003A5AD1" w:rsidP="00FE449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Fiona Watson</w:t>
            </w:r>
            <w:r w:rsidR="00FE4493" w:rsidRPr="000063A1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FE4493" w:rsidRPr="000063A1">
              <w:rPr>
                <w:rFonts w:ascii="Calibri Light" w:hAnsi="Calibri Light" w:cs="Arial"/>
                <w:sz w:val="22"/>
                <w:szCs w:val="22"/>
              </w:rPr>
              <w:t xml:space="preserve"> Student nurse understanding of the concept of recovery in mental health nursing</w:t>
            </w:r>
          </w:p>
        </w:tc>
        <w:tc>
          <w:tcPr>
            <w:tcW w:w="6308" w:type="dxa"/>
            <w:gridSpan w:val="2"/>
            <w:vAlign w:val="center"/>
          </w:tcPr>
          <w:p w14:paraId="28B7423E" w14:textId="419D8F97" w:rsidR="005129D5" w:rsidRPr="000063A1" w:rsidRDefault="003A5AD1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Nicola McCullogh</w:t>
            </w:r>
            <w:r w:rsidR="00E37073" w:rsidRPr="000063A1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E37073" w:rsidRPr="000063A1">
              <w:rPr>
                <w:rFonts w:ascii="Calibri Light" w:hAnsi="Calibri Light" w:cs="Arial"/>
                <w:sz w:val="22"/>
                <w:szCs w:val="22"/>
              </w:rPr>
              <w:t xml:space="preserve"> A new cognitive test battery for school-based physical activity research?</w:t>
            </w:r>
          </w:p>
        </w:tc>
      </w:tr>
      <w:tr w:rsidR="005129D5" w:rsidRPr="008451F4" w14:paraId="4F6BB2D1" w14:textId="77777777" w:rsidTr="00A2228B">
        <w:trPr>
          <w:trHeight w:val="689"/>
        </w:trPr>
        <w:tc>
          <w:tcPr>
            <w:tcW w:w="1668" w:type="dxa"/>
            <w:vMerge/>
          </w:tcPr>
          <w:p w14:paraId="4192C520" w14:textId="2AD172FC" w:rsidR="005129D5" w:rsidRPr="00684943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36A13232" w14:textId="5F0F45C1" w:rsidR="005129D5" w:rsidRPr="000063A1" w:rsidRDefault="003A5AD1" w:rsidP="00A2228B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Julie England</w:t>
            </w:r>
          </w:p>
        </w:tc>
        <w:tc>
          <w:tcPr>
            <w:tcW w:w="6308" w:type="dxa"/>
            <w:gridSpan w:val="2"/>
            <w:vAlign w:val="center"/>
          </w:tcPr>
          <w:p w14:paraId="15F7685F" w14:textId="44BC003F" w:rsidR="005129D5" w:rsidRPr="000063A1" w:rsidRDefault="003A5AD1" w:rsidP="00FE4493">
            <w:pPr>
              <w:pStyle w:val="NormalWeb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063A1">
              <w:rPr>
                <w:rFonts w:asciiTheme="majorHAnsi" w:hAnsiTheme="majorHAnsi" w:cstheme="majorHAnsi"/>
                <w:b/>
                <w:sz w:val="22"/>
                <w:szCs w:val="22"/>
              </w:rPr>
              <w:t>Sherveen</w:t>
            </w:r>
            <w:proofErr w:type="spellEnd"/>
            <w:r w:rsidRPr="000063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063A1">
              <w:rPr>
                <w:rFonts w:asciiTheme="majorHAnsi" w:hAnsiTheme="majorHAnsi" w:cstheme="majorHAnsi"/>
                <w:b/>
                <w:sz w:val="22"/>
                <w:szCs w:val="22"/>
              </w:rPr>
              <w:t>Riazati</w:t>
            </w:r>
            <w:proofErr w:type="spellEnd"/>
            <w:r w:rsidR="00FE4493" w:rsidRPr="000063A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FE4493" w:rsidRPr="000063A1">
              <w:rPr>
                <w:rFonts w:asciiTheme="majorHAnsi" w:hAnsiTheme="majorHAnsi" w:cstheme="majorHAnsi"/>
                <w:sz w:val="22"/>
                <w:szCs w:val="22"/>
              </w:rPr>
              <w:t xml:space="preserve"> The number of strides needed for analysing kinematics and gait during treadmill running</w:t>
            </w:r>
          </w:p>
        </w:tc>
      </w:tr>
      <w:tr w:rsidR="00FD3E5A" w:rsidRPr="008451F4" w14:paraId="256FA18D" w14:textId="77777777" w:rsidTr="002217C3">
        <w:trPr>
          <w:trHeight w:val="503"/>
        </w:trPr>
        <w:tc>
          <w:tcPr>
            <w:tcW w:w="1668" w:type="dxa"/>
            <w:vAlign w:val="center"/>
          </w:tcPr>
          <w:p w14:paraId="6343697B" w14:textId="1762F99B" w:rsidR="00FD3E5A" w:rsidRPr="00CD4B06" w:rsidRDefault="00FD3E5A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11.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30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11.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</w:p>
        </w:tc>
        <w:tc>
          <w:tcPr>
            <w:tcW w:w="12615" w:type="dxa"/>
            <w:gridSpan w:val="4"/>
            <w:vAlign w:val="center"/>
          </w:tcPr>
          <w:p w14:paraId="2C326C40" w14:textId="24AA751F" w:rsidR="00FD3E5A" w:rsidRPr="00CD4B06" w:rsidRDefault="00FD3E5A" w:rsidP="003F365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 xml:space="preserve">Refreshment break + posters </w:t>
            </w:r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LIP3</w:t>
            </w:r>
            <w:r w:rsidR="003F3656">
              <w:rPr>
                <w:rFonts w:ascii="Calibri Light" w:hAnsi="Calibri Light" w:cs="Arial"/>
                <w:b/>
                <w:sz w:val="22"/>
                <w:szCs w:val="22"/>
              </w:rPr>
              <w:t>34/335</w:t>
            </w:r>
          </w:p>
        </w:tc>
      </w:tr>
      <w:tr w:rsidR="00FD4DF2" w:rsidRPr="008451F4" w14:paraId="176C5E9C" w14:textId="77777777" w:rsidTr="00CD4B06">
        <w:tc>
          <w:tcPr>
            <w:tcW w:w="1668" w:type="dxa"/>
            <w:vMerge w:val="restart"/>
          </w:tcPr>
          <w:p w14:paraId="6ED7A73A" w14:textId="08EA4ABA" w:rsidR="00FD4DF2" w:rsidRPr="00CD4B06" w:rsidRDefault="00FD4DF2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11.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12.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</w:p>
        </w:tc>
        <w:tc>
          <w:tcPr>
            <w:tcW w:w="12615" w:type="dxa"/>
            <w:gridSpan w:val="4"/>
            <w:shd w:val="clear" w:color="auto" w:fill="CCCCFF"/>
          </w:tcPr>
          <w:p w14:paraId="259670A6" w14:textId="7935244C" w:rsidR="00FD4DF2" w:rsidRPr="00CD4B06" w:rsidRDefault="00FD4DF2" w:rsidP="00CD4B0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Symposium 2</w:t>
            </w:r>
          </w:p>
        </w:tc>
      </w:tr>
      <w:tr w:rsidR="005129D5" w:rsidRPr="008451F4" w14:paraId="1E45126A" w14:textId="77777777" w:rsidTr="003A5AD1">
        <w:tc>
          <w:tcPr>
            <w:tcW w:w="1668" w:type="dxa"/>
            <w:vMerge/>
          </w:tcPr>
          <w:p w14:paraId="6ECC7806" w14:textId="77777777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shd w:val="clear" w:color="auto" w:fill="89E0FF"/>
          </w:tcPr>
          <w:p w14:paraId="3B66612F" w14:textId="0CF82EBB" w:rsidR="005129D5" w:rsidRDefault="005129D5" w:rsidP="00D0607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LIP231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Nutrition</w:t>
            </w:r>
          </w:p>
          <w:p w14:paraId="35255E17" w14:textId="65FE10AB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Adam Nichol</w:t>
            </w:r>
          </w:p>
        </w:tc>
        <w:tc>
          <w:tcPr>
            <w:tcW w:w="6308" w:type="dxa"/>
            <w:gridSpan w:val="2"/>
            <w:shd w:val="clear" w:color="auto" w:fill="FFB7CF"/>
          </w:tcPr>
          <w:p w14:paraId="2F2F9788" w14:textId="7B93947A" w:rsidR="005129D5" w:rsidRDefault="005129D5" w:rsidP="00D0607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LIP208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proofErr w:type="spellStart"/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Micobiology</w:t>
            </w:r>
            <w:proofErr w:type="spellEnd"/>
          </w:p>
          <w:p w14:paraId="5FF03C45" w14:textId="3780A5B7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proofErr w:type="spellStart"/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Sherveen</w:t>
            </w:r>
            <w:proofErr w:type="spellEnd"/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proofErr w:type="spellStart"/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Riazati</w:t>
            </w:r>
            <w:proofErr w:type="spellEnd"/>
          </w:p>
        </w:tc>
      </w:tr>
      <w:tr w:rsidR="005129D5" w:rsidRPr="008451F4" w14:paraId="7C6C9814" w14:textId="77777777" w:rsidTr="00A2228B">
        <w:trPr>
          <w:trHeight w:val="789"/>
        </w:trPr>
        <w:tc>
          <w:tcPr>
            <w:tcW w:w="1668" w:type="dxa"/>
            <w:vMerge/>
          </w:tcPr>
          <w:p w14:paraId="09DF9658" w14:textId="24DD1FC6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61975D79" w14:textId="2C8D500D" w:rsidR="00A2228B" w:rsidRPr="00A2228B" w:rsidRDefault="003A5AD1" w:rsidP="00A2228B">
            <w:pPr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A2228B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John Henderson</w:t>
            </w:r>
          </w:p>
        </w:tc>
        <w:tc>
          <w:tcPr>
            <w:tcW w:w="6308" w:type="dxa"/>
            <w:gridSpan w:val="2"/>
            <w:vAlign w:val="center"/>
          </w:tcPr>
          <w:p w14:paraId="521B4D2D" w14:textId="68824615" w:rsidR="005129D5" w:rsidRPr="00FE4493" w:rsidRDefault="003A5AD1" w:rsidP="00A2228B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A2228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Jonathan Thompson</w:t>
            </w:r>
            <w:r w:rsidR="00FE4493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:</w:t>
            </w:r>
            <w:r w:rsidR="00FE4493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FE4493" w:rsidRPr="00FE4493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Iron regulation in </w:t>
            </w:r>
            <w:proofErr w:type="spellStart"/>
            <w:r w:rsidR="00FE4493" w:rsidRPr="000063A1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Rhodococcus</w:t>
            </w:r>
            <w:proofErr w:type="spellEnd"/>
            <w:r w:rsidR="00FE4493" w:rsidRPr="000063A1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4493" w:rsidRPr="000063A1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equi</w:t>
            </w:r>
            <w:proofErr w:type="spellEnd"/>
          </w:p>
        </w:tc>
      </w:tr>
      <w:tr w:rsidR="005129D5" w:rsidRPr="008451F4" w14:paraId="03F6EA2D" w14:textId="77777777" w:rsidTr="00A2228B">
        <w:trPr>
          <w:trHeight w:val="829"/>
        </w:trPr>
        <w:tc>
          <w:tcPr>
            <w:tcW w:w="1668" w:type="dxa"/>
            <w:vMerge/>
          </w:tcPr>
          <w:p w14:paraId="1355243E" w14:textId="5218B74F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445C2272" w14:textId="4ABFFFA0" w:rsidR="00A2228B" w:rsidRPr="005B2F9E" w:rsidRDefault="003A5AD1" w:rsidP="005B2F9E">
            <w:pPr>
              <w:jc w:val="center"/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</w:pPr>
            <w:proofErr w:type="spellStart"/>
            <w:r w:rsidRPr="005B2F9E"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>Ho</w:t>
            </w:r>
            <w:proofErr w:type="spellEnd"/>
            <w:r w:rsidRPr="005B2F9E"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 xml:space="preserve"> Ming Cheng</w:t>
            </w:r>
            <w:r w:rsidR="005B2F9E" w:rsidRPr="005B2F9E">
              <w:rPr>
                <w:rFonts w:ascii="Calibri Light" w:hAnsi="Calibri Light" w:cs="Calibri Light"/>
                <w:b/>
                <w:color w:val="212121"/>
                <w:sz w:val="22"/>
                <w:szCs w:val="22"/>
              </w:rPr>
              <w:t xml:space="preserve">: </w:t>
            </w:r>
            <w:r w:rsidR="005B2F9E" w:rsidRPr="005B2F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The effect of consuming red and yellow cherry tomatoes on endothelial function in free-living normotensive males: A randomised cross-over trial</w:t>
            </w:r>
          </w:p>
        </w:tc>
        <w:tc>
          <w:tcPr>
            <w:tcW w:w="6308" w:type="dxa"/>
            <w:gridSpan w:val="2"/>
            <w:vAlign w:val="center"/>
          </w:tcPr>
          <w:p w14:paraId="76C879D5" w14:textId="1BB6CFA8" w:rsidR="005129D5" w:rsidRPr="005B2F9E" w:rsidRDefault="00E37073" w:rsidP="00A2228B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5B2F9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Lucie</w:t>
            </w:r>
            <w:proofErr w:type="spellEnd"/>
            <w:r w:rsidRPr="005B2F9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F9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Mal</w:t>
            </w:r>
            <w:r w:rsidR="003A5AD1" w:rsidRPr="005B2F9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ard</w:t>
            </w:r>
            <w:proofErr w:type="spellEnd"/>
            <w:r w:rsidRPr="005B2F9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:</w:t>
            </w:r>
            <w:r w:rsidRPr="005B2F9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Microbial biogeography in Arctic soils</w:t>
            </w:r>
          </w:p>
        </w:tc>
      </w:tr>
      <w:tr w:rsidR="005129D5" w:rsidRPr="008451F4" w14:paraId="7C57671D" w14:textId="77777777" w:rsidTr="00A2228B">
        <w:trPr>
          <w:trHeight w:val="700"/>
        </w:trPr>
        <w:tc>
          <w:tcPr>
            <w:tcW w:w="1668" w:type="dxa"/>
            <w:vMerge/>
          </w:tcPr>
          <w:p w14:paraId="33EE91B9" w14:textId="193D3D60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62592C90" w14:textId="3D3CB611" w:rsidR="00A2228B" w:rsidRPr="00D27B18" w:rsidRDefault="00D27B18" w:rsidP="00A2228B">
            <w:pPr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D27B18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TBC</w:t>
            </w:r>
          </w:p>
        </w:tc>
        <w:tc>
          <w:tcPr>
            <w:tcW w:w="6308" w:type="dxa"/>
            <w:gridSpan w:val="2"/>
            <w:vAlign w:val="center"/>
          </w:tcPr>
          <w:p w14:paraId="77A126B8" w14:textId="49F60384" w:rsidR="005129D5" w:rsidRPr="00D27B18" w:rsidRDefault="00D27B18" w:rsidP="00A2228B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D27B1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TBC</w:t>
            </w:r>
            <w:bookmarkStart w:id="0" w:name="_GoBack"/>
            <w:bookmarkEnd w:id="0"/>
          </w:p>
        </w:tc>
      </w:tr>
      <w:tr w:rsidR="00FD3E5A" w:rsidRPr="008451F4" w14:paraId="04F0A186" w14:textId="77777777" w:rsidTr="002217C3">
        <w:trPr>
          <w:trHeight w:val="395"/>
        </w:trPr>
        <w:tc>
          <w:tcPr>
            <w:tcW w:w="1668" w:type="dxa"/>
            <w:vAlign w:val="center"/>
          </w:tcPr>
          <w:p w14:paraId="5AAB758A" w14:textId="61352822" w:rsidR="00FD3E5A" w:rsidRPr="00CD4B06" w:rsidRDefault="00FD3E5A" w:rsidP="00C57F77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12.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13.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</w:p>
        </w:tc>
        <w:tc>
          <w:tcPr>
            <w:tcW w:w="12615" w:type="dxa"/>
            <w:gridSpan w:val="4"/>
            <w:vAlign w:val="center"/>
          </w:tcPr>
          <w:p w14:paraId="7EC9207F" w14:textId="7E9B1B89" w:rsidR="00FD3E5A" w:rsidRPr="00CD4B06" w:rsidRDefault="00FD3E5A" w:rsidP="00657AA0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 xml:space="preserve">Lunch + </w:t>
            </w:r>
            <w:r w:rsidR="00A56D36">
              <w:rPr>
                <w:rFonts w:ascii="Calibri Light" w:hAnsi="Calibri Light" w:cs="Arial"/>
                <w:sz w:val="22"/>
                <w:szCs w:val="22"/>
              </w:rPr>
              <w:t>p</w:t>
            </w:r>
            <w:r w:rsidRPr="00CD4B06">
              <w:rPr>
                <w:rFonts w:ascii="Calibri Light" w:hAnsi="Calibri Light" w:cs="Arial"/>
                <w:sz w:val="22"/>
                <w:szCs w:val="22"/>
              </w:rPr>
              <w:t xml:space="preserve">osters </w:t>
            </w:r>
            <w:r w:rsidR="003F3656">
              <w:rPr>
                <w:rFonts w:ascii="Calibri Light" w:hAnsi="Calibri Light" w:cs="Arial"/>
                <w:b/>
                <w:sz w:val="22"/>
                <w:szCs w:val="22"/>
              </w:rPr>
              <w:t>LIP334/335</w:t>
            </w:r>
          </w:p>
        </w:tc>
      </w:tr>
      <w:tr w:rsidR="00FD4DF2" w:rsidRPr="008451F4" w14:paraId="7EC52252" w14:textId="77777777" w:rsidTr="00CD4B06">
        <w:tc>
          <w:tcPr>
            <w:tcW w:w="1668" w:type="dxa"/>
            <w:vMerge w:val="restart"/>
          </w:tcPr>
          <w:p w14:paraId="096D9744" w14:textId="3CECCF8F" w:rsidR="00FD4DF2" w:rsidRPr="00CD4B06" w:rsidRDefault="00FD4DF2" w:rsidP="00F23B53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lastRenderedPageBreak/>
              <w:t>13.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45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14.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30</w:t>
            </w:r>
          </w:p>
        </w:tc>
        <w:tc>
          <w:tcPr>
            <w:tcW w:w="12615" w:type="dxa"/>
            <w:gridSpan w:val="4"/>
            <w:shd w:val="clear" w:color="auto" w:fill="CCCCFF"/>
          </w:tcPr>
          <w:p w14:paraId="06F84D96" w14:textId="181EE7F5" w:rsidR="00FD4DF2" w:rsidRPr="00CD4B06" w:rsidRDefault="00FD4DF2" w:rsidP="0020530C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Workshops (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please 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sign up at </w:t>
            </w:r>
            <w:r w:rsidR="0020530C">
              <w:rPr>
                <w:rFonts w:ascii="Calibri Light" w:hAnsi="Calibri Light" w:cs="Arial"/>
                <w:b/>
                <w:sz w:val="22"/>
                <w:szCs w:val="22"/>
              </w:rPr>
              <w:t>the Welcome Desk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)</w:t>
            </w:r>
          </w:p>
        </w:tc>
      </w:tr>
      <w:tr w:rsidR="003A5AD1" w:rsidRPr="00684943" w14:paraId="2C461209" w14:textId="77777777" w:rsidTr="003A5AD1">
        <w:trPr>
          <w:trHeight w:val="1274"/>
        </w:trPr>
        <w:tc>
          <w:tcPr>
            <w:tcW w:w="1668" w:type="dxa"/>
            <w:vMerge/>
          </w:tcPr>
          <w:p w14:paraId="46CD7C70" w14:textId="4FDB1D2A" w:rsidR="003A5AD1" w:rsidRPr="00CD4B06" w:rsidRDefault="003A5AD1" w:rsidP="00CD4B0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Align w:val="center"/>
          </w:tcPr>
          <w:p w14:paraId="178AA559" w14:textId="77777777" w:rsidR="003A5AD1" w:rsidRDefault="003A5AD1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LIP231: Careers in Academia</w:t>
            </w:r>
          </w:p>
          <w:p w14:paraId="3CF5FDE1" w14:textId="77777777" w:rsidR="003A5AD1" w:rsidRDefault="003A5AD1" w:rsidP="003A5AD1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Brenda Stephenson</w:t>
            </w:r>
            <w:r w:rsidRPr="00CD4B06">
              <w:rPr>
                <w:rFonts w:ascii="Calibri Light" w:hAnsi="Calibri Light" w:cs="Arial"/>
                <w:sz w:val="22"/>
                <w:szCs w:val="22"/>
              </w:rPr>
              <w:t>, Careers and Employment Service</w:t>
            </w:r>
          </w:p>
          <w:p w14:paraId="77D9B530" w14:textId="610648E1" w:rsidR="003A5AD1" w:rsidRPr="00CD4B06" w:rsidRDefault="003A5AD1" w:rsidP="003A5AD1">
            <w:pPr>
              <w:jc w:val="center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i/>
                <w:sz w:val="22"/>
                <w:szCs w:val="22"/>
              </w:rPr>
              <w:t xml:space="preserve">(max. 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30</w:t>
            </w:r>
            <w:r w:rsidRPr="00CD4B06">
              <w:rPr>
                <w:rFonts w:ascii="Calibri Light" w:hAnsi="Calibri Light" w:cs="Arial"/>
                <w:i/>
                <w:sz w:val="22"/>
                <w:szCs w:val="22"/>
              </w:rPr>
              <w:t>)</w:t>
            </w:r>
          </w:p>
        </w:tc>
        <w:tc>
          <w:tcPr>
            <w:tcW w:w="2877" w:type="dxa"/>
            <w:vAlign w:val="center"/>
          </w:tcPr>
          <w:p w14:paraId="1DEF0A26" w14:textId="6329BE34" w:rsidR="003A5AD1" w:rsidRDefault="003A5AD1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LIP208: </w:t>
            </w:r>
            <w:r w:rsidR="0026676F">
              <w:rPr>
                <w:rFonts w:ascii="Calibri Light" w:hAnsi="Calibri Light" w:cs="Arial"/>
                <w:b/>
                <w:sz w:val="22"/>
                <w:szCs w:val="22"/>
              </w:rPr>
              <w:t>Managing your Supervisory Team</w:t>
            </w:r>
          </w:p>
          <w:p w14:paraId="7665158B" w14:textId="77777777" w:rsidR="003A5AD1" w:rsidRPr="00CD4B06" w:rsidRDefault="003A5AD1" w:rsidP="003A5AD1">
            <w:pPr>
              <w:jc w:val="center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>Cath</w:t>
            </w:r>
            <w:r>
              <w:rPr>
                <w:rFonts w:ascii="Calibri Light" w:hAnsi="Calibri Light" w:cs="Arial"/>
                <w:sz w:val="22"/>
                <w:szCs w:val="22"/>
              </w:rPr>
              <w:t>erine Exley</w:t>
            </w:r>
          </w:p>
          <w:p w14:paraId="7608E826" w14:textId="1EF86238" w:rsidR="003A5AD1" w:rsidRPr="00336987" w:rsidRDefault="003A5AD1" w:rsidP="003A5AD1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i/>
                <w:sz w:val="22"/>
                <w:szCs w:val="22"/>
              </w:rPr>
              <w:t xml:space="preserve">(max. 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43</w:t>
            </w:r>
            <w:r w:rsidRPr="00CD4B06">
              <w:rPr>
                <w:rFonts w:ascii="Calibri Light" w:hAnsi="Calibri Light" w:cs="Arial"/>
                <w:i/>
                <w:sz w:val="22"/>
                <w:szCs w:val="22"/>
              </w:rPr>
              <w:t>)</w:t>
            </w:r>
          </w:p>
        </w:tc>
        <w:tc>
          <w:tcPr>
            <w:tcW w:w="2935" w:type="dxa"/>
            <w:vAlign w:val="center"/>
          </w:tcPr>
          <w:p w14:paraId="5686533C" w14:textId="77777777" w:rsidR="003A5AD1" w:rsidRPr="00C57F77" w:rsidRDefault="003A5AD1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LIP303</w:t>
            </w:r>
            <w:r w:rsidRPr="00C57F77">
              <w:rPr>
                <w:rFonts w:ascii="Calibri Light" w:hAnsi="Calibri Light" w:cs="Arial"/>
                <w:b/>
                <w:sz w:val="22"/>
                <w:szCs w:val="22"/>
              </w:rPr>
              <w:t>: Lego Serious Play</w:t>
            </w:r>
          </w:p>
          <w:p w14:paraId="7A33F664" w14:textId="77777777" w:rsidR="003A5AD1" w:rsidRDefault="003A5AD1" w:rsidP="003A5AD1">
            <w:pPr>
              <w:jc w:val="center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C57F77">
              <w:rPr>
                <w:rFonts w:ascii="Calibri Light" w:hAnsi="Calibri Light" w:cs="Arial"/>
                <w:sz w:val="22"/>
                <w:szCs w:val="22"/>
              </w:rPr>
              <w:t xml:space="preserve">Sean </w:t>
            </w:r>
            <w:proofErr w:type="spellStart"/>
            <w:r w:rsidRPr="00C57F77">
              <w:rPr>
                <w:rFonts w:ascii="Calibri Light" w:hAnsi="Calibri Light" w:cs="Arial"/>
                <w:sz w:val="22"/>
                <w:szCs w:val="22"/>
              </w:rPr>
              <w:t>McCusk</w:t>
            </w:r>
            <w:r w:rsidRPr="00CD4B06">
              <w:rPr>
                <w:rFonts w:ascii="Calibri Light" w:hAnsi="Calibri Light" w:cs="Arial"/>
                <w:sz w:val="22"/>
                <w:szCs w:val="22"/>
              </w:rPr>
              <w:t>er</w:t>
            </w:r>
            <w:proofErr w:type="spellEnd"/>
          </w:p>
          <w:p w14:paraId="4EBEE16E" w14:textId="3680531D" w:rsidR="003A5AD1" w:rsidRPr="00CD4B06" w:rsidRDefault="003A5AD1" w:rsidP="003A5AD1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i/>
                <w:sz w:val="22"/>
                <w:szCs w:val="22"/>
              </w:rPr>
              <w:t>(max. 12)</w:t>
            </w:r>
          </w:p>
        </w:tc>
        <w:tc>
          <w:tcPr>
            <w:tcW w:w="3373" w:type="dxa"/>
            <w:vAlign w:val="center"/>
          </w:tcPr>
          <w:p w14:paraId="78E36307" w14:textId="63DAC686" w:rsidR="003A5AD1" w:rsidRPr="00CD4B06" w:rsidRDefault="003A5AD1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SQB107: </w:t>
            </w:r>
            <w:r w:rsidRPr="00684943">
              <w:rPr>
                <w:rFonts w:ascii="Calibri Light" w:hAnsi="Calibri Light" w:cs="Arial"/>
                <w:b/>
                <w:sz w:val="22"/>
                <w:szCs w:val="22"/>
              </w:rPr>
              <w:t xml:space="preserve">How to be a Word Ninja: Tips for </w:t>
            </w:r>
            <w:r w:rsidR="0026676F">
              <w:rPr>
                <w:rFonts w:ascii="Calibri Light" w:hAnsi="Calibri Light" w:cs="Arial"/>
                <w:b/>
                <w:sz w:val="22"/>
                <w:szCs w:val="22"/>
              </w:rPr>
              <w:t>T</w:t>
            </w:r>
            <w:r w:rsidRPr="00684943">
              <w:rPr>
                <w:rFonts w:ascii="Calibri Light" w:hAnsi="Calibri Light" w:cs="Arial"/>
                <w:b/>
                <w:sz w:val="22"/>
                <w:szCs w:val="22"/>
              </w:rPr>
              <w:t xml:space="preserve">hesis </w:t>
            </w:r>
            <w:r w:rsidR="0026676F">
              <w:rPr>
                <w:rFonts w:ascii="Calibri Light" w:hAnsi="Calibri Light" w:cs="Arial"/>
                <w:b/>
                <w:sz w:val="22"/>
                <w:szCs w:val="22"/>
              </w:rPr>
              <w:t>F</w:t>
            </w:r>
            <w:r w:rsidRPr="00684943">
              <w:rPr>
                <w:rFonts w:ascii="Calibri Light" w:hAnsi="Calibri Light" w:cs="Arial"/>
                <w:b/>
                <w:sz w:val="22"/>
                <w:szCs w:val="22"/>
              </w:rPr>
              <w:t>ormatting</w:t>
            </w:r>
          </w:p>
          <w:p w14:paraId="01566C6D" w14:textId="083CA7FB" w:rsidR="003A5AD1" w:rsidRPr="00684943" w:rsidRDefault="003A5AD1" w:rsidP="003A5AD1">
            <w:pPr>
              <w:jc w:val="center"/>
              <w:rPr>
                <w:rFonts w:ascii="Calibri Light" w:hAnsi="Calibri Light" w:cs="Arial"/>
                <w:sz w:val="22"/>
                <w:szCs w:val="22"/>
                <w:lang w:val="fr-FR"/>
              </w:rPr>
            </w:pPr>
            <w:r w:rsidRPr="00684943">
              <w:rPr>
                <w:rFonts w:ascii="Calibri Light" w:hAnsi="Calibri Light" w:cs="Arial"/>
                <w:sz w:val="22"/>
                <w:szCs w:val="22"/>
                <w:lang w:val="fr-FR"/>
              </w:rPr>
              <w:t xml:space="preserve">Audrey Linden </w:t>
            </w:r>
            <w:r>
              <w:rPr>
                <w:rFonts w:ascii="Calibri Light" w:hAnsi="Calibri Light" w:cs="Arial"/>
                <w:sz w:val="22"/>
                <w:szCs w:val="22"/>
                <w:lang w:val="fr-FR"/>
              </w:rPr>
              <w:t xml:space="preserve">and </w:t>
            </w:r>
            <w:r w:rsidRPr="00684943">
              <w:rPr>
                <w:rFonts w:ascii="Calibri Light" w:hAnsi="Calibri Light" w:cs="Arial"/>
                <w:sz w:val="22"/>
                <w:szCs w:val="22"/>
                <w:lang w:val="fr-FR"/>
              </w:rPr>
              <w:t>Léa Martinon</w:t>
            </w:r>
          </w:p>
          <w:p w14:paraId="542BB831" w14:textId="68484302" w:rsidR="003A5AD1" w:rsidRPr="00684943" w:rsidRDefault="003A5AD1" w:rsidP="003A5AD1">
            <w:pPr>
              <w:jc w:val="center"/>
              <w:rPr>
                <w:rFonts w:ascii="Calibri Light" w:hAnsi="Calibri Light" w:cs="Arial"/>
                <w:sz w:val="22"/>
                <w:szCs w:val="22"/>
                <w:lang w:val="fr-FR"/>
              </w:rPr>
            </w:pPr>
            <w:r w:rsidRPr="00684943">
              <w:rPr>
                <w:rFonts w:ascii="Calibri Light" w:hAnsi="Calibri Light" w:cs="Arial"/>
                <w:i/>
                <w:sz w:val="22"/>
                <w:szCs w:val="22"/>
                <w:lang w:val="fr-FR"/>
              </w:rPr>
              <w:t>(max. 32)</w:t>
            </w:r>
          </w:p>
        </w:tc>
      </w:tr>
      <w:tr w:rsidR="00FD4DF2" w:rsidRPr="008451F4" w14:paraId="19F8FADA" w14:textId="77777777" w:rsidTr="00CD4B06">
        <w:tc>
          <w:tcPr>
            <w:tcW w:w="1668" w:type="dxa"/>
            <w:vMerge w:val="restart"/>
          </w:tcPr>
          <w:p w14:paraId="1E714F0C" w14:textId="02B55FAB" w:rsidR="00FD4DF2" w:rsidRPr="00CD4B06" w:rsidRDefault="00FD4DF2" w:rsidP="00F23B53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14.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40</w:t>
            </w:r>
            <w:r w:rsidR="00A56D36"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15.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40</w:t>
            </w:r>
          </w:p>
        </w:tc>
        <w:tc>
          <w:tcPr>
            <w:tcW w:w="12615" w:type="dxa"/>
            <w:gridSpan w:val="4"/>
            <w:shd w:val="clear" w:color="auto" w:fill="CCCCFF"/>
          </w:tcPr>
          <w:p w14:paraId="7BF25021" w14:textId="509073DF" w:rsidR="00FD4DF2" w:rsidRPr="00CD4B06" w:rsidRDefault="00FD4DF2" w:rsidP="00CD4B0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Symposium 3</w:t>
            </w:r>
          </w:p>
        </w:tc>
      </w:tr>
      <w:tr w:rsidR="005129D5" w:rsidRPr="008451F4" w14:paraId="61436E21" w14:textId="77777777" w:rsidTr="003A5AD1">
        <w:tc>
          <w:tcPr>
            <w:tcW w:w="1668" w:type="dxa"/>
            <w:vMerge/>
          </w:tcPr>
          <w:p w14:paraId="6F0415B7" w14:textId="77777777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shd w:val="clear" w:color="auto" w:fill="89E0FF"/>
          </w:tcPr>
          <w:p w14:paraId="684A75FD" w14:textId="79880E5C" w:rsidR="005129D5" w:rsidRDefault="005129D5" w:rsidP="00D0607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LIP231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Chronic Conditions</w:t>
            </w:r>
          </w:p>
          <w:p w14:paraId="0AC1EF0A" w14:textId="50024AEC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Nicola McCullogh</w:t>
            </w:r>
          </w:p>
        </w:tc>
        <w:tc>
          <w:tcPr>
            <w:tcW w:w="6308" w:type="dxa"/>
            <w:gridSpan w:val="2"/>
            <w:shd w:val="clear" w:color="auto" w:fill="FFB7CF"/>
          </w:tcPr>
          <w:p w14:paraId="4DEAD9B9" w14:textId="25B6CE83" w:rsidR="005129D5" w:rsidRDefault="005129D5" w:rsidP="00D0607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LIP208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Families</w:t>
            </w:r>
          </w:p>
          <w:p w14:paraId="3985E8DE" w14:textId="3253DAAF" w:rsidR="005129D5" w:rsidRPr="00CD4B06" w:rsidRDefault="005129D5" w:rsidP="003A5AD1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Chair: </w:t>
            </w:r>
            <w:r w:rsidR="003A5AD1">
              <w:rPr>
                <w:rFonts w:ascii="Calibri Light" w:hAnsi="Calibri Light" w:cs="Arial"/>
                <w:b/>
                <w:sz w:val="22"/>
                <w:szCs w:val="22"/>
              </w:rPr>
              <w:t>Julie England</w:t>
            </w:r>
          </w:p>
        </w:tc>
      </w:tr>
      <w:tr w:rsidR="005129D5" w:rsidRPr="008451F4" w14:paraId="044B12C8" w14:textId="77777777" w:rsidTr="00A2228B">
        <w:trPr>
          <w:trHeight w:val="1003"/>
        </w:trPr>
        <w:tc>
          <w:tcPr>
            <w:tcW w:w="1668" w:type="dxa"/>
            <w:vMerge/>
          </w:tcPr>
          <w:p w14:paraId="7FBC3038" w14:textId="4AFF1936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7192C8EE" w14:textId="14679873" w:rsidR="005129D5" w:rsidRPr="00CD4B06" w:rsidRDefault="003A5AD1" w:rsidP="00A2228B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E370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Nikolaos </w:t>
            </w:r>
            <w:proofErr w:type="spellStart"/>
            <w:r w:rsidRPr="00E370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Chynkiamis</w:t>
            </w:r>
            <w:proofErr w:type="spellEnd"/>
            <w:r w:rsidR="00E37073" w:rsidRPr="00E370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:</w:t>
            </w:r>
            <w:r w:rsidR="00E3707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 Influence of intermittent, bi-level, positive airway pressure support on central haemodynamic response during exercise in patients with COPD</w:t>
            </w:r>
          </w:p>
        </w:tc>
        <w:tc>
          <w:tcPr>
            <w:tcW w:w="6308" w:type="dxa"/>
            <w:gridSpan w:val="2"/>
            <w:vAlign w:val="center"/>
          </w:tcPr>
          <w:p w14:paraId="74DAADD1" w14:textId="47154B61" w:rsidR="005129D5" w:rsidRPr="00CD4B06" w:rsidRDefault="00A2228B" w:rsidP="00FE4493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A2228B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Jan McGregor Hepburn:</w:t>
            </w:r>
            <w:r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 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‘It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d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oesn’t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m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atter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h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ow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c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lever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y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ou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t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hink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y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ou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a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re’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: 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The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effects of b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eing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o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bserved in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i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nfant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o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bservation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u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sed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i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n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psychoanalytically i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nformed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p</w:t>
            </w:r>
            <w:r w:rsidR="00FE4493" w:rsidRP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sychotherapy </w:t>
            </w:r>
            <w:r w:rsidR="00FE4493">
              <w:rPr>
                <w:rFonts w:ascii="Calibri Light" w:hAnsi="Calibri Light" w:cs="Arial"/>
                <w:color w:val="000000"/>
                <w:sz w:val="22"/>
                <w:szCs w:val="22"/>
              </w:rPr>
              <w:t>trainings</w:t>
            </w:r>
          </w:p>
        </w:tc>
      </w:tr>
      <w:tr w:rsidR="005129D5" w:rsidRPr="008451F4" w14:paraId="6953BCA5" w14:textId="77777777" w:rsidTr="00A2228B">
        <w:trPr>
          <w:trHeight w:val="691"/>
        </w:trPr>
        <w:tc>
          <w:tcPr>
            <w:tcW w:w="1668" w:type="dxa"/>
            <w:vMerge/>
          </w:tcPr>
          <w:p w14:paraId="199C108E" w14:textId="77777777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1333CEA9" w14:textId="49104259" w:rsidR="005129D5" w:rsidRPr="00CD4B06" w:rsidRDefault="00E37073" w:rsidP="00A2228B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E370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Paula Ellison:</w:t>
            </w:r>
            <w:r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 Characterising fatigue and the influence of psychological stress in people with multiple sclerosis</w:t>
            </w:r>
          </w:p>
        </w:tc>
        <w:tc>
          <w:tcPr>
            <w:tcW w:w="6308" w:type="dxa"/>
            <w:gridSpan w:val="2"/>
            <w:vAlign w:val="center"/>
          </w:tcPr>
          <w:p w14:paraId="248DA731" w14:textId="2C81C579" w:rsidR="005129D5" w:rsidRPr="009637DD" w:rsidRDefault="00A2228B" w:rsidP="00A2228B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Tom Nicholson:</w:t>
            </w:r>
            <w:r w:rsidRPr="009637D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Experiences of parents across a child’s journey towards, and beyond, a diagnosis of ADHD</w:t>
            </w:r>
          </w:p>
        </w:tc>
      </w:tr>
      <w:tr w:rsidR="005129D5" w:rsidRPr="008451F4" w14:paraId="5F7BDCB3" w14:textId="77777777" w:rsidTr="00A2228B">
        <w:trPr>
          <w:trHeight w:val="715"/>
        </w:trPr>
        <w:tc>
          <w:tcPr>
            <w:tcW w:w="1668" w:type="dxa"/>
            <w:vMerge/>
          </w:tcPr>
          <w:p w14:paraId="4F1C2CD7" w14:textId="37771658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06F11810" w14:textId="166BA5E9" w:rsidR="005129D5" w:rsidRPr="00CD4B06" w:rsidRDefault="00E37073" w:rsidP="00A2228B">
            <w:pPr>
              <w:jc w:val="center"/>
              <w:rPr>
                <w:rFonts w:ascii="Calibri Light" w:hAnsi="Calibri Light" w:cs="Arial"/>
                <w:color w:val="212121"/>
                <w:sz w:val="22"/>
                <w:szCs w:val="22"/>
              </w:rPr>
            </w:pPr>
            <w:proofErr w:type="spellStart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>Sedik</w:t>
            </w:r>
            <w:proofErr w:type="spellEnd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>Abokdeer</w:t>
            </w:r>
            <w:proofErr w:type="spellEnd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>:</w:t>
            </w:r>
            <w:r>
              <w:rPr>
                <w:rFonts w:ascii="Calibri Light" w:hAnsi="Calibri Light" w:cs="Arial"/>
                <w:color w:val="212121"/>
                <w:sz w:val="22"/>
                <w:szCs w:val="22"/>
              </w:rPr>
              <w:t xml:space="preserve"> Service users’ and service providers’ views and experiences of fibromyalgia in the UK and Libya</w:t>
            </w:r>
          </w:p>
        </w:tc>
        <w:tc>
          <w:tcPr>
            <w:tcW w:w="6308" w:type="dxa"/>
            <w:gridSpan w:val="2"/>
            <w:vAlign w:val="center"/>
          </w:tcPr>
          <w:p w14:paraId="09140120" w14:textId="6BB52EA5" w:rsidR="005129D5" w:rsidRPr="009637DD" w:rsidRDefault="00E37073" w:rsidP="00A2228B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Helen Driver</w:t>
            </w:r>
            <w:r w:rsidR="009637DD"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:</w:t>
            </w:r>
            <w:r w:rsidR="009637DD" w:rsidRPr="009637D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Enabling inclusive communication in families where a young person has autism</w:t>
            </w:r>
          </w:p>
        </w:tc>
      </w:tr>
      <w:tr w:rsidR="005129D5" w:rsidRPr="008451F4" w14:paraId="2F87E854" w14:textId="77777777" w:rsidTr="00A2228B">
        <w:trPr>
          <w:trHeight w:val="684"/>
        </w:trPr>
        <w:tc>
          <w:tcPr>
            <w:tcW w:w="1668" w:type="dxa"/>
            <w:vMerge/>
          </w:tcPr>
          <w:p w14:paraId="2DCEA215" w14:textId="6EA0ECC2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6B2CDE69" w14:textId="554A6D02" w:rsidR="005129D5" w:rsidRPr="00CD4B06" w:rsidRDefault="00E37073" w:rsidP="00A2228B">
            <w:pPr>
              <w:jc w:val="center"/>
              <w:rPr>
                <w:rFonts w:ascii="Calibri Light" w:hAnsi="Calibri Light" w:cs="Arial"/>
                <w:color w:val="212121"/>
                <w:sz w:val="22"/>
                <w:szCs w:val="22"/>
              </w:rPr>
            </w:pPr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 xml:space="preserve">Melina </w:t>
            </w:r>
            <w:proofErr w:type="spellStart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>Mitsiogianni</w:t>
            </w:r>
            <w:proofErr w:type="spellEnd"/>
            <w:r w:rsidRPr="00E37073">
              <w:rPr>
                <w:rFonts w:ascii="Calibri Light" w:hAnsi="Calibri Light" w:cs="Arial"/>
                <w:b/>
                <w:color w:val="212121"/>
                <w:sz w:val="22"/>
                <w:szCs w:val="22"/>
              </w:rPr>
              <w:t>:</w:t>
            </w:r>
            <w:r>
              <w:rPr>
                <w:rFonts w:ascii="Calibri Light" w:hAnsi="Calibri Light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212121"/>
                <w:sz w:val="22"/>
                <w:szCs w:val="22"/>
              </w:rPr>
              <w:t>Isothiocyanates</w:t>
            </w:r>
            <w:proofErr w:type="spellEnd"/>
            <w:r>
              <w:rPr>
                <w:rFonts w:ascii="Calibri Light" w:hAnsi="Calibri Light" w:cs="Arial"/>
                <w:color w:val="212121"/>
                <w:sz w:val="22"/>
                <w:szCs w:val="22"/>
              </w:rPr>
              <w:t xml:space="preserve"> as potent epigenetic regulators in human malignant melanoma chemoprevention</w:t>
            </w:r>
          </w:p>
        </w:tc>
        <w:tc>
          <w:tcPr>
            <w:tcW w:w="6308" w:type="dxa"/>
            <w:gridSpan w:val="2"/>
            <w:vAlign w:val="center"/>
          </w:tcPr>
          <w:p w14:paraId="1F4830E1" w14:textId="1C632843" w:rsidR="005129D5" w:rsidRPr="009637DD" w:rsidRDefault="00FE4493" w:rsidP="00A2228B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proofErr w:type="spellStart"/>
            <w:r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Anastasiia</w:t>
            </w:r>
            <w:proofErr w:type="spellEnd"/>
            <w:r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Fadeeva</w:t>
            </w:r>
            <w:proofErr w:type="spellEnd"/>
            <w:r w:rsidR="000063A1" w:rsidRPr="009637DD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:</w:t>
            </w:r>
            <w:r w:rsidR="000063A1" w:rsidRPr="009637D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The effects of individual differences on need seeking behaviour in retired adults</w:t>
            </w:r>
          </w:p>
        </w:tc>
      </w:tr>
      <w:tr w:rsidR="005129D5" w:rsidRPr="008451F4" w14:paraId="176AE76C" w14:textId="77777777" w:rsidTr="00A2228B">
        <w:trPr>
          <w:trHeight w:val="707"/>
        </w:trPr>
        <w:tc>
          <w:tcPr>
            <w:tcW w:w="1668" w:type="dxa"/>
            <w:vMerge/>
          </w:tcPr>
          <w:p w14:paraId="0BE8A806" w14:textId="2EA7B08F" w:rsidR="005129D5" w:rsidRPr="00CD4B06" w:rsidRDefault="005129D5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307" w:type="dxa"/>
            <w:gridSpan w:val="2"/>
            <w:vAlign w:val="center"/>
          </w:tcPr>
          <w:p w14:paraId="7782A8EC" w14:textId="4DF325AE" w:rsidR="005129D5" w:rsidRPr="00A2228B" w:rsidRDefault="00E37073" w:rsidP="00A2228B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A2228B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Sotiris </w:t>
            </w:r>
            <w:proofErr w:type="spellStart"/>
            <w:r w:rsidRPr="00A2228B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Kyriakou</w:t>
            </w:r>
            <w:proofErr w:type="spellEnd"/>
            <w:r w:rsidR="00A2228B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:</w:t>
            </w:r>
            <w:r w:rsidR="00A2228B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 Novel </w:t>
            </w:r>
            <w:proofErr w:type="spellStart"/>
            <w:r w:rsidR="00A2228B">
              <w:rPr>
                <w:rFonts w:ascii="Calibri Light" w:hAnsi="Calibri Light" w:cs="Arial"/>
                <w:color w:val="000000"/>
                <w:sz w:val="22"/>
                <w:szCs w:val="22"/>
              </w:rPr>
              <w:t>hydroxypyridone</w:t>
            </w:r>
            <w:proofErr w:type="spellEnd"/>
            <w:r w:rsidR="00A2228B">
              <w:rPr>
                <w:rFonts w:ascii="Calibri Light" w:hAnsi="Calibri Light" w:cs="Arial"/>
                <w:color w:val="000000"/>
                <w:sz w:val="22"/>
                <w:szCs w:val="22"/>
              </w:rPr>
              <w:t xml:space="preserve"> metal chelators as potential therapeutic agents against Parkinson’s disease and melanoma</w:t>
            </w:r>
          </w:p>
        </w:tc>
        <w:tc>
          <w:tcPr>
            <w:tcW w:w="6308" w:type="dxa"/>
            <w:gridSpan w:val="2"/>
            <w:vAlign w:val="center"/>
          </w:tcPr>
          <w:p w14:paraId="49C4A140" w14:textId="319928FB" w:rsidR="005129D5" w:rsidRPr="00A2228B" w:rsidRDefault="00D27B18" w:rsidP="00A2228B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  <w:highlight w:val="yellow"/>
              </w:rPr>
            </w:pPr>
            <w:r w:rsidRPr="00D27B18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TBC</w:t>
            </w:r>
          </w:p>
        </w:tc>
      </w:tr>
      <w:tr w:rsidR="00B309C1" w:rsidRPr="008451F4" w14:paraId="5F2AEFD0" w14:textId="77777777" w:rsidTr="00CD4B06">
        <w:tc>
          <w:tcPr>
            <w:tcW w:w="1668" w:type="dxa"/>
            <w:vMerge w:val="restart"/>
          </w:tcPr>
          <w:p w14:paraId="50A0AE97" w14:textId="5FDFB533" w:rsidR="00B309C1" w:rsidRPr="00CD4B06" w:rsidRDefault="00B309C1" w:rsidP="00F23B53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15.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40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16.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15</w:t>
            </w:r>
          </w:p>
        </w:tc>
        <w:tc>
          <w:tcPr>
            <w:tcW w:w="12615" w:type="dxa"/>
            <w:gridSpan w:val="4"/>
            <w:shd w:val="clear" w:color="auto" w:fill="CCCCFF"/>
          </w:tcPr>
          <w:p w14:paraId="4229F864" w14:textId="7E1D446C" w:rsidR="00B309C1" w:rsidRPr="00CD4B06" w:rsidRDefault="00C57F77" w:rsidP="00657AA0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Three-Minute Thesis Session  </w:t>
            </w:r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LIP0026</w:t>
            </w:r>
          </w:p>
        </w:tc>
      </w:tr>
      <w:tr w:rsidR="00C57F77" w:rsidRPr="008451F4" w14:paraId="598A15EE" w14:textId="77777777" w:rsidTr="00F87B29">
        <w:trPr>
          <w:trHeight w:val="1673"/>
        </w:trPr>
        <w:tc>
          <w:tcPr>
            <w:tcW w:w="1668" w:type="dxa"/>
            <w:vMerge/>
          </w:tcPr>
          <w:p w14:paraId="1C889CD4" w14:textId="77777777" w:rsidR="00C57F77" w:rsidRPr="00CD4B06" w:rsidRDefault="00C57F77" w:rsidP="00CD4B06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615" w:type="dxa"/>
            <w:gridSpan w:val="4"/>
            <w:shd w:val="clear" w:color="auto" w:fill="auto"/>
            <w:vAlign w:val="center"/>
          </w:tcPr>
          <w:p w14:paraId="7440CB00" w14:textId="0D511FA5" w:rsidR="00C57F77" w:rsidRDefault="003F3656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E37073">
              <w:rPr>
                <w:rFonts w:ascii="Calibri Light" w:hAnsi="Calibri Light" w:cs="Arial"/>
                <w:b/>
                <w:sz w:val="22"/>
                <w:szCs w:val="22"/>
              </w:rPr>
              <w:t>Rachel Bulmer</w:t>
            </w:r>
            <w:r w:rsidR="00E37073" w:rsidRPr="00E37073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E37073">
              <w:rPr>
                <w:rFonts w:ascii="Calibri Light" w:hAnsi="Calibri Light" w:cs="Arial"/>
                <w:sz w:val="22"/>
                <w:szCs w:val="22"/>
              </w:rPr>
              <w:t xml:space="preserve"> Development of selective </w:t>
            </w:r>
            <w:proofErr w:type="spellStart"/>
            <w:r w:rsidRPr="00E37073">
              <w:rPr>
                <w:rFonts w:ascii="Calibri Light" w:hAnsi="Calibri Light" w:cs="Arial"/>
                <w:sz w:val="22"/>
                <w:szCs w:val="22"/>
              </w:rPr>
              <w:t>extractants</w:t>
            </w:r>
            <w:proofErr w:type="spellEnd"/>
            <w:r w:rsidRPr="00E37073">
              <w:rPr>
                <w:rFonts w:ascii="Calibri Light" w:hAnsi="Calibri Light" w:cs="Arial"/>
                <w:sz w:val="22"/>
                <w:szCs w:val="22"/>
              </w:rPr>
              <w:t xml:space="preserve"> for nuclear waste reprocessing</w:t>
            </w:r>
          </w:p>
          <w:p w14:paraId="2B51D23C" w14:textId="77777777" w:rsidR="00A2228B" w:rsidRPr="00A2228B" w:rsidRDefault="00A2228B" w:rsidP="00F87B29">
            <w:pPr>
              <w:rPr>
                <w:rFonts w:ascii="Calibri Light" w:hAnsi="Calibri Light" w:cs="Arial"/>
                <w:sz w:val="8"/>
                <w:szCs w:val="8"/>
              </w:rPr>
            </w:pPr>
          </w:p>
          <w:p w14:paraId="29C5FCB2" w14:textId="7CFB218F" w:rsidR="003F3656" w:rsidRDefault="003F3656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E37073">
              <w:rPr>
                <w:rFonts w:ascii="Calibri Light" w:hAnsi="Calibri Light" w:cs="Arial"/>
                <w:b/>
                <w:sz w:val="22"/>
                <w:szCs w:val="22"/>
              </w:rPr>
              <w:t>Megan Paterson</w:t>
            </w:r>
            <w:r w:rsidR="00E37073" w:rsidRPr="00E37073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E37073">
              <w:rPr>
                <w:rFonts w:ascii="Calibri Light" w:hAnsi="Calibri Light" w:cs="Arial"/>
                <w:sz w:val="22"/>
                <w:szCs w:val="22"/>
              </w:rPr>
              <w:t xml:space="preserve"> Genomic analysis of a novel </w:t>
            </w:r>
            <w:proofErr w:type="spellStart"/>
            <w:r w:rsidRPr="00E37073">
              <w:rPr>
                <w:rFonts w:ascii="Calibri Light" w:hAnsi="Calibri Light" w:cs="Arial"/>
                <w:i/>
                <w:sz w:val="22"/>
                <w:szCs w:val="22"/>
              </w:rPr>
              <w:t>Rhodococcus</w:t>
            </w:r>
            <w:proofErr w:type="spellEnd"/>
            <w:r w:rsidRPr="00E37073">
              <w:rPr>
                <w:rFonts w:ascii="Calibri Light" w:hAnsi="Calibri Light" w:cs="Arial"/>
                <w:i/>
                <w:sz w:val="22"/>
                <w:szCs w:val="22"/>
              </w:rPr>
              <w:t xml:space="preserve"> </w:t>
            </w:r>
            <w:proofErr w:type="spellStart"/>
            <w:r w:rsidRPr="00E37073">
              <w:rPr>
                <w:rFonts w:ascii="Calibri Light" w:hAnsi="Calibri Light" w:cs="Arial"/>
                <w:i/>
                <w:sz w:val="22"/>
                <w:szCs w:val="22"/>
              </w:rPr>
              <w:t>equi</w:t>
            </w:r>
            <w:proofErr w:type="spellEnd"/>
            <w:r w:rsidRPr="00E37073">
              <w:rPr>
                <w:rFonts w:ascii="Calibri Light" w:hAnsi="Calibri Light" w:cs="Arial"/>
                <w:sz w:val="22"/>
                <w:szCs w:val="22"/>
              </w:rPr>
              <w:t xml:space="preserve"> isolate</w:t>
            </w:r>
          </w:p>
          <w:p w14:paraId="49437305" w14:textId="77777777" w:rsidR="00A2228B" w:rsidRPr="00A2228B" w:rsidRDefault="00A2228B" w:rsidP="00A2228B">
            <w:pPr>
              <w:jc w:val="center"/>
              <w:rPr>
                <w:rFonts w:ascii="Calibri Light" w:hAnsi="Calibri Light" w:cs="Arial"/>
                <w:sz w:val="8"/>
                <w:szCs w:val="8"/>
              </w:rPr>
            </w:pPr>
          </w:p>
          <w:p w14:paraId="4FB109A0" w14:textId="3BA05B43" w:rsidR="003F3656" w:rsidRPr="005C18F4" w:rsidRDefault="003F3656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Dimana</w:t>
            </w:r>
            <w:proofErr w:type="spellEnd"/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3A1">
              <w:rPr>
                <w:rFonts w:ascii="Calibri Light" w:hAnsi="Calibri Light" w:cs="Arial"/>
                <w:b/>
                <w:sz w:val="22"/>
                <w:szCs w:val="22"/>
              </w:rPr>
              <w:t>Kardzhieva</w:t>
            </w:r>
            <w:proofErr w:type="spellEnd"/>
            <w:r w:rsidR="00E37073" w:rsidRPr="000063A1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0063A1">
              <w:rPr>
                <w:rFonts w:ascii="Calibri Light" w:hAnsi="Calibri Light" w:cs="Arial"/>
                <w:sz w:val="22"/>
                <w:szCs w:val="22"/>
              </w:rPr>
              <w:t xml:space="preserve"> Does our posture change how we </w:t>
            </w:r>
            <w:r w:rsidRPr="005C18F4">
              <w:rPr>
                <w:rFonts w:ascii="Calibri Light" w:hAnsi="Calibri Light" w:cs="Arial"/>
                <w:sz w:val="22"/>
                <w:szCs w:val="22"/>
              </w:rPr>
              <w:t>understand emotion?</w:t>
            </w:r>
          </w:p>
          <w:p w14:paraId="68D3D048" w14:textId="77777777" w:rsidR="00A2228B" w:rsidRPr="005C18F4" w:rsidRDefault="00A2228B" w:rsidP="00F87B29">
            <w:pPr>
              <w:rPr>
                <w:rFonts w:ascii="Calibri Light" w:hAnsi="Calibri Light" w:cs="Arial"/>
                <w:sz w:val="8"/>
                <w:szCs w:val="8"/>
              </w:rPr>
            </w:pPr>
          </w:p>
          <w:p w14:paraId="7035C316" w14:textId="67DC2BEA" w:rsidR="003F3656" w:rsidRPr="00CD4B06" w:rsidRDefault="003F3656" w:rsidP="00A2228B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C18F4">
              <w:rPr>
                <w:rFonts w:ascii="Calibri Light" w:hAnsi="Calibri Light" w:cs="Arial"/>
                <w:b/>
                <w:sz w:val="22"/>
                <w:szCs w:val="22"/>
              </w:rPr>
              <w:t>John Henderson</w:t>
            </w:r>
            <w:r w:rsidR="00E37073" w:rsidRPr="005C18F4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5C18F4">
              <w:rPr>
                <w:rFonts w:ascii="Calibri Light" w:hAnsi="Calibri Light" w:cs="Arial"/>
                <w:sz w:val="22"/>
                <w:szCs w:val="22"/>
              </w:rPr>
              <w:t xml:space="preserve"> NAD+ - the fountain of youth?</w:t>
            </w:r>
          </w:p>
        </w:tc>
      </w:tr>
      <w:tr w:rsidR="00B309C1" w:rsidRPr="008451F4" w14:paraId="6F75DD96" w14:textId="77777777" w:rsidTr="002217C3">
        <w:trPr>
          <w:trHeight w:val="399"/>
        </w:trPr>
        <w:tc>
          <w:tcPr>
            <w:tcW w:w="1668" w:type="dxa"/>
            <w:vAlign w:val="center"/>
          </w:tcPr>
          <w:p w14:paraId="02CC9936" w14:textId="47091E14" w:rsidR="00B309C1" w:rsidRPr="00CD4B06" w:rsidRDefault="00B309C1" w:rsidP="00F23B53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16.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15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 xml:space="preserve"> – 1</w:t>
            </w:r>
            <w:r w:rsidR="00C57F77">
              <w:rPr>
                <w:rFonts w:ascii="Calibri Light" w:hAnsi="Calibri Light" w:cs="Arial"/>
                <w:b/>
                <w:sz w:val="22"/>
                <w:szCs w:val="22"/>
              </w:rPr>
              <w:t>6</w:t>
            </w:r>
            <w:r w:rsidRPr="00CD4B06">
              <w:rPr>
                <w:rFonts w:ascii="Calibri Light" w:hAnsi="Calibri Light" w:cs="Arial"/>
                <w:b/>
                <w:sz w:val="22"/>
                <w:szCs w:val="22"/>
              </w:rPr>
              <w:t>.</w:t>
            </w:r>
            <w:r w:rsidR="00F23B53">
              <w:rPr>
                <w:rFonts w:ascii="Calibri Light" w:hAnsi="Calibri Light" w:cs="Arial"/>
                <w:b/>
                <w:sz w:val="22"/>
                <w:szCs w:val="22"/>
              </w:rPr>
              <w:t>30</w:t>
            </w:r>
          </w:p>
        </w:tc>
        <w:tc>
          <w:tcPr>
            <w:tcW w:w="12615" w:type="dxa"/>
            <w:gridSpan w:val="4"/>
            <w:vAlign w:val="center"/>
          </w:tcPr>
          <w:p w14:paraId="7E1E6782" w14:textId="254B76FA" w:rsidR="00B309C1" w:rsidRPr="00CD4B06" w:rsidRDefault="00B309C1" w:rsidP="00657AA0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D4B06">
              <w:rPr>
                <w:rFonts w:ascii="Calibri Light" w:hAnsi="Calibri Light" w:cs="Arial"/>
                <w:sz w:val="22"/>
                <w:szCs w:val="22"/>
              </w:rPr>
              <w:t xml:space="preserve">Closing Remarks and Prize Giving: </w:t>
            </w:r>
            <w:r w:rsidR="00684943">
              <w:rPr>
                <w:rFonts w:ascii="Calibri Light" w:hAnsi="Calibri Light" w:cs="Arial"/>
                <w:sz w:val="22"/>
                <w:szCs w:val="22"/>
              </w:rPr>
              <w:t xml:space="preserve">Professor </w:t>
            </w:r>
            <w:r w:rsidRPr="00CD4B06">
              <w:rPr>
                <w:rFonts w:ascii="Calibri Light" w:hAnsi="Calibri Light" w:cs="Arial"/>
                <w:sz w:val="22"/>
                <w:szCs w:val="22"/>
                <w:lang w:val="en-US"/>
              </w:rPr>
              <w:t>Catherine Exley</w:t>
            </w:r>
            <w:r w:rsidRPr="00CD4B06">
              <w:rPr>
                <w:rFonts w:ascii="Calibri Light" w:hAnsi="Calibri Light" w:cs="Arial"/>
                <w:i/>
                <w:sz w:val="22"/>
                <w:szCs w:val="22"/>
                <w:lang w:val="en-US"/>
              </w:rPr>
              <w:t xml:space="preserve"> </w:t>
            </w:r>
            <w:r w:rsidR="00657AA0">
              <w:rPr>
                <w:rFonts w:ascii="Calibri Light" w:hAnsi="Calibri Light" w:cs="Arial"/>
                <w:b/>
                <w:sz w:val="22"/>
                <w:szCs w:val="22"/>
              </w:rPr>
              <w:t>LIP0026</w:t>
            </w:r>
          </w:p>
        </w:tc>
      </w:tr>
    </w:tbl>
    <w:p w14:paraId="17C2C1E6" w14:textId="77777777" w:rsidR="00007F9B" w:rsidRPr="00274DB2" w:rsidRDefault="00007F9B">
      <w:pPr>
        <w:rPr>
          <w:rFonts w:ascii="Arial" w:hAnsi="Arial" w:cs="Arial"/>
          <w:sz w:val="2"/>
          <w:szCs w:val="2"/>
        </w:rPr>
      </w:pPr>
    </w:p>
    <w:sectPr w:rsidR="00007F9B" w:rsidRPr="00274DB2" w:rsidSect="00A56D36">
      <w:pgSz w:w="16840" w:h="11900" w:orient="landscape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B"/>
    <w:rsid w:val="000063A1"/>
    <w:rsid w:val="00007F9B"/>
    <w:rsid w:val="0002730E"/>
    <w:rsid w:val="00087F86"/>
    <w:rsid w:val="000B2CAB"/>
    <w:rsid w:val="000C3736"/>
    <w:rsid w:val="000E6B94"/>
    <w:rsid w:val="001F15C9"/>
    <w:rsid w:val="0020530C"/>
    <w:rsid w:val="002217C3"/>
    <w:rsid w:val="00221E22"/>
    <w:rsid w:val="0026226F"/>
    <w:rsid w:val="0026676F"/>
    <w:rsid w:val="00274DB2"/>
    <w:rsid w:val="00276053"/>
    <w:rsid w:val="002818CC"/>
    <w:rsid w:val="002C0849"/>
    <w:rsid w:val="002C24A4"/>
    <w:rsid w:val="00336987"/>
    <w:rsid w:val="00386342"/>
    <w:rsid w:val="003A5AD1"/>
    <w:rsid w:val="003C2C4F"/>
    <w:rsid w:val="003F3656"/>
    <w:rsid w:val="00404FE1"/>
    <w:rsid w:val="00433292"/>
    <w:rsid w:val="00471AE4"/>
    <w:rsid w:val="004840A9"/>
    <w:rsid w:val="00485C5B"/>
    <w:rsid w:val="005129D5"/>
    <w:rsid w:val="005161C9"/>
    <w:rsid w:val="00582774"/>
    <w:rsid w:val="00591057"/>
    <w:rsid w:val="005943DE"/>
    <w:rsid w:val="005A0AB1"/>
    <w:rsid w:val="005B2F9E"/>
    <w:rsid w:val="005C18F4"/>
    <w:rsid w:val="00601F2A"/>
    <w:rsid w:val="0063672F"/>
    <w:rsid w:val="00657AA0"/>
    <w:rsid w:val="00684943"/>
    <w:rsid w:val="00687440"/>
    <w:rsid w:val="006B0973"/>
    <w:rsid w:val="00720130"/>
    <w:rsid w:val="007A7777"/>
    <w:rsid w:val="007C5FDA"/>
    <w:rsid w:val="008068B9"/>
    <w:rsid w:val="008451F4"/>
    <w:rsid w:val="00846007"/>
    <w:rsid w:val="00872ADA"/>
    <w:rsid w:val="00897F9D"/>
    <w:rsid w:val="008B576D"/>
    <w:rsid w:val="008D2210"/>
    <w:rsid w:val="00931545"/>
    <w:rsid w:val="009637DD"/>
    <w:rsid w:val="00970FAF"/>
    <w:rsid w:val="009762E2"/>
    <w:rsid w:val="00A2228B"/>
    <w:rsid w:val="00A46CFE"/>
    <w:rsid w:val="00A478C5"/>
    <w:rsid w:val="00A56D36"/>
    <w:rsid w:val="00AB3C92"/>
    <w:rsid w:val="00B309C1"/>
    <w:rsid w:val="00B659E1"/>
    <w:rsid w:val="00C51905"/>
    <w:rsid w:val="00C57F77"/>
    <w:rsid w:val="00C820F6"/>
    <w:rsid w:val="00CC1701"/>
    <w:rsid w:val="00CD4149"/>
    <w:rsid w:val="00CD4B06"/>
    <w:rsid w:val="00D024D0"/>
    <w:rsid w:val="00D04095"/>
    <w:rsid w:val="00D2453C"/>
    <w:rsid w:val="00D27B18"/>
    <w:rsid w:val="00D350F1"/>
    <w:rsid w:val="00DE6D6A"/>
    <w:rsid w:val="00DF1C38"/>
    <w:rsid w:val="00E14C40"/>
    <w:rsid w:val="00E37073"/>
    <w:rsid w:val="00EA6796"/>
    <w:rsid w:val="00EF1AA1"/>
    <w:rsid w:val="00F068FA"/>
    <w:rsid w:val="00F23B53"/>
    <w:rsid w:val="00F4571F"/>
    <w:rsid w:val="00F87B29"/>
    <w:rsid w:val="00FD3E5A"/>
    <w:rsid w:val="00FD4DF2"/>
    <w:rsid w:val="00FE4493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30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7F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7F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Parnell</dc:creator>
  <cp:lastModifiedBy>Nic</cp:lastModifiedBy>
  <cp:revision>2</cp:revision>
  <dcterms:created xsi:type="dcterms:W3CDTF">2018-06-25T17:51:00Z</dcterms:created>
  <dcterms:modified xsi:type="dcterms:W3CDTF">2018-06-25T17:51:00Z</dcterms:modified>
</cp:coreProperties>
</file>